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C6127" w14:textId="49114708" w:rsidR="00AA58ED" w:rsidRDefault="00AA58ED" w:rsidP="00AA58ED">
      <w:pPr>
        <w:pStyle w:val="CRCoverPage"/>
        <w:tabs>
          <w:tab w:val="right" w:pos="9639"/>
          <w:tab w:val="right" w:pos="13323"/>
        </w:tabs>
        <w:spacing w:after="0"/>
        <w:jc w:val="both"/>
        <w:rPr>
          <w:rFonts w:cs="Arial"/>
          <w:b/>
          <w:sz w:val="24"/>
          <w:szCs w:val="24"/>
        </w:rPr>
      </w:pPr>
      <w:r>
        <w:rPr>
          <w:rFonts w:cs="Arial"/>
          <w:b/>
          <w:sz w:val="24"/>
          <w:szCs w:val="24"/>
        </w:rPr>
        <w:t>3GPP TSG-RAN3 #107-e</w:t>
      </w:r>
      <w:r>
        <w:rPr>
          <w:rFonts w:cs="Arial"/>
          <w:b/>
          <w:sz w:val="24"/>
          <w:szCs w:val="24"/>
        </w:rPr>
        <w:tab/>
      </w:r>
      <w:r w:rsidR="00C4570D" w:rsidRPr="00C4570D">
        <w:rPr>
          <w:rFonts w:cs="Arial"/>
          <w:b/>
          <w:sz w:val="24"/>
          <w:szCs w:val="24"/>
        </w:rPr>
        <w:t>R3-2010</w:t>
      </w:r>
      <w:r w:rsidR="00C4570D">
        <w:rPr>
          <w:rFonts w:cs="Arial"/>
          <w:b/>
          <w:sz w:val="24"/>
          <w:szCs w:val="24"/>
        </w:rPr>
        <w:t>82</w:t>
      </w:r>
    </w:p>
    <w:p w14:paraId="74D7E21E" w14:textId="77777777" w:rsidR="00AA58ED" w:rsidRDefault="00AA58ED" w:rsidP="00AA58ED">
      <w:pPr>
        <w:pStyle w:val="Header"/>
        <w:tabs>
          <w:tab w:val="right" w:pos="8280"/>
          <w:tab w:val="right" w:pos="9781"/>
        </w:tabs>
        <w:spacing w:after="120"/>
        <w:ind w:right="-57"/>
        <w:jc w:val="both"/>
        <w:rPr>
          <w:rFonts w:eastAsia="PMingLiU" w:cs="Times New Roman"/>
          <w:noProof w:val="0"/>
          <w:sz w:val="24"/>
          <w:szCs w:val="28"/>
          <w:lang w:eastAsia="zh-TW"/>
        </w:rPr>
      </w:pPr>
      <w:r>
        <w:rPr>
          <w:rFonts w:eastAsia="PMingLiU"/>
          <w:noProof w:val="0"/>
          <w:sz w:val="24"/>
          <w:szCs w:val="28"/>
          <w:lang w:eastAsia="zh-TW"/>
        </w:rPr>
        <w:t>24</w:t>
      </w:r>
      <w:r>
        <w:rPr>
          <w:rFonts w:eastAsia="PMingLiU"/>
          <w:noProof w:val="0"/>
          <w:sz w:val="24"/>
          <w:szCs w:val="28"/>
          <w:vertAlign w:val="superscript"/>
          <w:lang w:eastAsia="zh-TW"/>
        </w:rPr>
        <w:t>th</w:t>
      </w:r>
      <w:r>
        <w:rPr>
          <w:rFonts w:eastAsia="PMingLiU"/>
          <w:noProof w:val="0"/>
          <w:sz w:val="24"/>
          <w:szCs w:val="28"/>
          <w:lang w:eastAsia="zh-TW"/>
        </w:rPr>
        <w:t xml:space="preserve"> February – 6</w:t>
      </w:r>
      <w:r>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190A87A5" w14:textId="77777777" w:rsidR="00AA58ED" w:rsidRDefault="00AA58ED" w:rsidP="00AA58ED">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1411FD9E" w14:textId="77777777" w:rsidR="00E27F0B" w:rsidRPr="00E27F0B" w:rsidRDefault="00E27F0B" w:rsidP="00E27F0B">
      <w:pPr>
        <w:pStyle w:val="3GPPHeader"/>
        <w:rPr>
          <w:sz w:val="22"/>
          <w:szCs w:val="22"/>
          <w:lang w:val="en-US"/>
        </w:rPr>
      </w:pPr>
    </w:p>
    <w:p w14:paraId="4A4F422A" w14:textId="704456C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3470D">
        <w:rPr>
          <w:sz w:val="22"/>
          <w:szCs w:val="22"/>
          <w:lang w:val="en-US"/>
        </w:rPr>
        <w:t>15.</w:t>
      </w:r>
      <w:r w:rsidR="00743B4D">
        <w:rPr>
          <w:sz w:val="22"/>
          <w:szCs w:val="22"/>
          <w:lang w:val="en-US"/>
        </w:rPr>
        <w:t>4</w:t>
      </w:r>
      <w:r w:rsidR="0003470D">
        <w:rPr>
          <w:sz w:val="22"/>
          <w:szCs w:val="22"/>
          <w:lang w:val="en-US"/>
        </w:rPr>
        <w:t>.</w:t>
      </w:r>
      <w:r w:rsidR="00C3467E">
        <w:rPr>
          <w:sz w:val="22"/>
          <w:szCs w:val="22"/>
          <w:lang w:val="en-US"/>
        </w:rPr>
        <w:t>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5F6C91E7" w:rsidR="00202F77" w:rsidRDefault="003D3C45" w:rsidP="007779A1">
      <w:pPr>
        <w:pStyle w:val="3GPPHeader"/>
        <w:ind w:left="1701" w:hanging="1701"/>
        <w:rPr>
          <w:sz w:val="22"/>
          <w:szCs w:val="22"/>
        </w:rPr>
      </w:pPr>
      <w:r>
        <w:rPr>
          <w:sz w:val="22"/>
          <w:szCs w:val="22"/>
        </w:rPr>
        <w:t>Title:</w:t>
      </w:r>
      <w:r w:rsidR="00E90E49" w:rsidRPr="00CE0424">
        <w:rPr>
          <w:sz w:val="22"/>
          <w:szCs w:val="22"/>
        </w:rPr>
        <w:tab/>
      </w:r>
      <w:r w:rsidR="00225E1A" w:rsidRPr="00225E1A">
        <w:rPr>
          <w:sz w:val="22"/>
          <w:szCs w:val="22"/>
        </w:rPr>
        <w:t>Optimizing multiple SN STATUS TRANSFER for disaggregated gNB</w:t>
      </w:r>
    </w:p>
    <w:p w14:paraId="7E783B99" w14:textId="3025801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C3467E" w:rsidRPr="00C3467E">
        <w:rPr>
          <w:sz w:val="22"/>
          <w:szCs w:val="22"/>
        </w:rPr>
        <w:t>Discussion and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8151F63" w14:textId="71F8EC9D" w:rsidR="000C4577" w:rsidRDefault="000B147F" w:rsidP="007779A1">
      <w:r>
        <w:t xml:space="preserve">Discussions on Conditional Handover (CHO) are ongoing in RAN2 and RAN3. </w:t>
      </w:r>
      <w:r w:rsidR="000C4577">
        <w:t>In this contribution we will e</w:t>
      </w:r>
      <w:r w:rsidR="005A3BD7">
        <w:t>xamine</w:t>
      </w:r>
      <w:r w:rsidR="000C4577">
        <w:t xml:space="preserve"> </w:t>
      </w:r>
      <w:bookmarkStart w:id="0" w:name="_Hlk31107407"/>
      <w:r>
        <w:t>the</w:t>
      </w:r>
      <w:bookmarkStart w:id="1" w:name="_Hlk30626778"/>
      <w:r w:rsidR="005A3BD7">
        <w:t xml:space="preserve"> procedure for early data forwarding</w:t>
      </w:r>
      <w:r w:rsidR="007779A1" w:rsidRPr="007779A1">
        <w:t xml:space="preserve"> </w:t>
      </w:r>
      <w:bookmarkEnd w:id="0"/>
      <w:bookmarkEnd w:id="1"/>
      <w:r w:rsidR="00367F9D">
        <w:t xml:space="preserve">and provide our </w:t>
      </w:r>
      <w:r>
        <w:t>proposals</w:t>
      </w:r>
      <w:r w:rsidR="005A3BD7">
        <w:t xml:space="preserve"> for improvement and robustness</w:t>
      </w:r>
      <w:r w:rsidR="000C4577">
        <w:t xml:space="preserve">. </w:t>
      </w:r>
    </w:p>
    <w:p w14:paraId="217E4F33" w14:textId="65C30AD0" w:rsidR="00407B72" w:rsidRDefault="00407B72" w:rsidP="00407B72">
      <w:pPr>
        <w:pStyle w:val="Heading1"/>
      </w:pPr>
      <w:r>
        <w:t>Discussion</w:t>
      </w:r>
    </w:p>
    <w:p w14:paraId="630F6E57" w14:textId="03E152EC" w:rsidR="006B2978" w:rsidRDefault="000F1835" w:rsidP="006B2978">
      <w:bookmarkStart w:id="2" w:name="_Hlk509769073"/>
      <w:r>
        <w:t xml:space="preserve">Support for CHO is being discussed in RAN2 and RAN3. </w:t>
      </w:r>
      <w:r w:rsidR="006B2978">
        <w:t xml:space="preserve">A new concept that has been introduced is that of early data forwarding. In that case </w:t>
      </w:r>
      <w:r w:rsidR="006B2978" w:rsidRPr="006B2978">
        <w:t>the source NG-RAN node initiates data forwarding before the UE executes the handover, to one or multiple candidate target nodes</w:t>
      </w:r>
      <w:r w:rsidR="006B2978">
        <w:t>. To that end a new message was introduced, the EARLY FORWARDING TRANSFER message. The purpose of this new message is to transfer the COUNT of the first downlink SDU that the source NG-RAN node forwards to the target NG-RAN node or the COUNT for discarding of already forwarded do</w:t>
      </w:r>
      <w:r w:rsidR="00743B4D">
        <w:t>wn</w:t>
      </w:r>
      <w:r w:rsidR="006B2978">
        <w:t>link SDUs for respective DRB during Conditional Handover.</w:t>
      </w:r>
    </w:p>
    <w:p w14:paraId="5C9CE9E2" w14:textId="77777777" w:rsidR="0058123E" w:rsidRDefault="000D1990" w:rsidP="000D1990">
      <w:pPr>
        <w:rPr>
          <w:lang w:val="en-US"/>
        </w:rPr>
      </w:pPr>
      <w:r>
        <w:rPr>
          <w:lang w:val="en-US"/>
        </w:rPr>
        <w:t xml:space="preserve">Examining further the </w:t>
      </w:r>
      <w:bookmarkStart w:id="3" w:name="_Hlk31881335"/>
      <w:r>
        <w:rPr>
          <w:lang w:val="en-US"/>
        </w:rPr>
        <w:t>early data forwarding, we see that there might be a long time between the start of data forwarding and the HO, where the UE is still connected to the source, while the source is forwarding PDCP PDUs to the target at the same time. This means that the target PDCP buffer can get full very quickly</w:t>
      </w:r>
      <w:bookmarkEnd w:id="3"/>
      <w:r>
        <w:rPr>
          <w:lang w:val="en-US"/>
        </w:rPr>
        <w:t xml:space="preserve">. </w:t>
      </w:r>
    </w:p>
    <w:p w14:paraId="2C4145A8" w14:textId="3627096C" w:rsidR="0058123E" w:rsidRPr="001B7EE0" w:rsidRDefault="00225E1A" w:rsidP="0058123E">
      <w:pPr>
        <w:rPr>
          <w:b/>
        </w:rPr>
      </w:pPr>
      <w:r>
        <w:rPr>
          <w:b/>
        </w:rPr>
        <w:t>Observation</w:t>
      </w:r>
      <w:r w:rsidR="0058123E">
        <w:rPr>
          <w:b/>
        </w:rPr>
        <w:t xml:space="preserve"> 1</w:t>
      </w:r>
      <w:r w:rsidR="0058123E" w:rsidRPr="006C5107">
        <w:rPr>
          <w:b/>
        </w:rPr>
        <w:t xml:space="preserve">: </w:t>
      </w:r>
      <w:r w:rsidR="0058123E">
        <w:rPr>
          <w:b/>
        </w:rPr>
        <w:t xml:space="preserve">In </w:t>
      </w:r>
      <w:r w:rsidR="0058123E" w:rsidRPr="0058123E">
        <w:rPr>
          <w:b/>
        </w:rPr>
        <w:t>early data forwarding, the target PDCP buffer can get full very quickly</w:t>
      </w:r>
    </w:p>
    <w:p w14:paraId="535CDAC3" w14:textId="56F6EBB9" w:rsidR="0058123E" w:rsidRDefault="0058123E" w:rsidP="0058123E">
      <w:pPr>
        <w:rPr>
          <w:lang w:val="en-US"/>
        </w:rPr>
      </w:pPr>
      <w:r>
        <w:rPr>
          <w:lang w:val="en-US"/>
        </w:rPr>
        <w:t xml:space="preserve">So there needs to be a way to ameliorate this and tackle the buffer overflow. </w:t>
      </w:r>
    </w:p>
    <w:p w14:paraId="01F2C20E" w14:textId="5740DE61" w:rsidR="0066145E" w:rsidRDefault="000D1990" w:rsidP="000D1990">
      <w:pPr>
        <w:rPr>
          <w:lang w:val="en-US"/>
        </w:rPr>
      </w:pPr>
      <w:r>
        <w:rPr>
          <w:lang w:val="en-US"/>
        </w:rPr>
        <w:t xml:space="preserve">One way to empty the PDCP buffer would be to know what PDCP PDUs have been successfully received by the UE via the source. </w:t>
      </w:r>
      <w:r w:rsidR="0066145E">
        <w:rPr>
          <w:lang w:val="en-US"/>
        </w:rPr>
        <w:t xml:space="preserve">For that, a message must be sent from source to target, containing the PDCP SN of the last PDCP </w:t>
      </w:r>
      <w:r w:rsidR="00354E14">
        <w:rPr>
          <w:lang w:val="en-US"/>
        </w:rPr>
        <w:t xml:space="preserve">PDU </w:t>
      </w:r>
      <w:r w:rsidR="00BF0D28">
        <w:rPr>
          <w:lang w:val="en-US"/>
        </w:rPr>
        <w:t xml:space="preserve">successfully </w:t>
      </w:r>
      <w:r w:rsidR="0066145E">
        <w:rPr>
          <w:lang w:val="en-US"/>
        </w:rPr>
        <w:t xml:space="preserve">sent to the UE would be used by the target to discard the PDCP PDUs already received by the UE via the source. </w:t>
      </w:r>
    </w:p>
    <w:p w14:paraId="3DC9C591" w14:textId="05B06A13" w:rsidR="0066145E" w:rsidRPr="001B7EE0" w:rsidRDefault="00225E1A" w:rsidP="0066145E">
      <w:pPr>
        <w:rPr>
          <w:b/>
        </w:rPr>
      </w:pPr>
      <w:r>
        <w:rPr>
          <w:b/>
        </w:rPr>
        <w:t>Observation</w:t>
      </w:r>
      <w:r w:rsidR="0066145E">
        <w:rPr>
          <w:b/>
        </w:rPr>
        <w:t xml:space="preserve"> </w:t>
      </w:r>
      <w:r>
        <w:rPr>
          <w:b/>
        </w:rPr>
        <w:t>2</w:t>
      </w:r>
      <w:r w:rsidR="0066145E" w:rsidRPr="006C5107">
        <w:rPr>
          <w:b/>
        </w:rPr>
        <w:t xml:space="preserve">: </w:t>
      </w:r>
      <w:bookmarkStart w:id="4" w:name="_Hlk31106804"/>
      <w:r w:rsidR="0066145E" w:rsidRPr="0066145E">
        <w:rPr>
          <w:b/>
        </w:rPr>
        <w:t>intermediate EARLY FORWARDING TRANSFER message</w:t>
      </w:r>
      <w:r>
        <w:rPr>
          <w:b/>
        </w:rPr>
        <w:t xml:space="preserve"> are beneficial to the target node to empty the PDCP buffer, and are not precluded</w:t>
      </w:r>
      <w:r w:rsidR="0066145E" w:rsidRPr="0066145E">
        <w:rPr>
          <w:b/>
        </w:rPr>
        <w:t xml:space="preserve"> </w:t>
      </w:r>
      <w:bookmarkEnd w:id="4"/>
    </w:p>
    <w:p w14:paraId="79EF76C6" w14:textId="05CF13E8" w:rsidR="00354E14" w:rsidRDefault="00354E14" w:rsidP="00354E14">
      <w:pPr>
        <w:rPr>
          <w:bCs/>
        </w:rPr>
      </w:pPr>
    </w:p>
    <w:p w14:paraId="743B5371" w14:textId="11D39C23" w:rsidR="00354E14" w:rsidRDefault="00225E1A" w:rsidP="00354E14">
      <w:pPr>
        <w:rPr>
          <w:lang w:val="en-US"/>
        </w:rPr>
      </w:pPr>
      <w:r>
        <w:rPr>
          <w:bCs/>
        </w:rPr>
        <w:t>In case of disaggregated gNB, t</w:t>
      </w:r>
      <w:r w:rsidR="00354E14">
        <w:rPr>
          <w:bCs/>
        </w:rPr>
        <w:t>he information about the PDCP PDUs is in the CU-UP. So</w:t>
      </w:r>
      <w:r w:rsidR="00BF0D28">
        <w:rPr>
          <w:bCs/>
        </w:rPr>
        <w:t>,</w:t>
      </w:r>
      <w:r w:rsidR="00354E14">
        <w:rPr>
          <w:bCs/>
        </w:rPr>
        <w:t xml:space="preserve"> in essence the source CU-UP should send the information about the </w:t>
      </w:r>
      <w:r w:rsidR="00354E14">
        <w:rPr>
          <w:lang w:val="en-US"/>
        </w:rPr>
        <w:t xml:space="preserve">last successfully </w:t>
      </w:r>
      <w:r w:rsidR="00BF0D28">
        <w:rPr>
          <w:lang w:val="en-US"/>
        </w:rPr>
        <w:t xml:space="preserve">received </w:t>
      </w:r>
      <w:r w:rsidR="00354E14">
        <w:rPr>
          <w:lang w:val="en-US"/>
        </w:rPr>
        <w:t xml:space="preserve">PDCP PDU to source CU-CP </w:t>
      </w:r>
      <w:r>
        <w:rPr>
          <w:lang w:val="en-US"/>
        </w:rPr>
        <w:t xml:space="preserve">in order to build an intermediate </w:t>
      </w:r>
      <w:r w:rsidRPr="00225E1A">
        <w:rPr>
          <w:lang w:val="en-US"/>
        </w:rPr>
        <w:t>EARLY FORWARDING TRANSFER message</w:t>
      </w:r>
      <w:r w:rsidR="00354E14">
        <w:rPr>
          <w:lang w:val="en-US"/>
        </w:rPr>
        <w:t>.</w:t>
      </w:r>
      <w:r>
        <w:rPr>
          <w:lang w:val="en-US"/>
        </w:rPr>
        <w:t xml:space="preserve"> Today the triggering of multiple Bearer Context Modification procedures between the source CU-CP and the source CU-UP is the only way to get this information. But triggering periodically a class-1 procedure is burdensome for both nodes. </w:t>
      </w:r>
      <w:r w:rsidR="00354E14">
        <w:rPr>
          <w:rFonts w:cs="Arial"/>
          <w:lang w:val="sv-SE"/>
        </w:rPr>
        <w:t xml:space="preserve">Thus, we propose the introduction of </w:t>
      </w:r>
      <w:r w:rsidR="00BF0D28">
        <w:rPr>
          <w:rFonts w:cs="Arial"/>
          <w:lang w:val="sv-SE"/>
        </w:rPr>
        <w:t xml:space="preserve">a </w:t>
      </w:r>
      <w:r w:rsidR="00354E14">
        <w:rPr>
          <w:rFonts w:cs="Arial"/>
          <w:lang w:val="sv-SE"/>
        </w:rPr>
        <w:t>new class</w:t>
      </w:r>
      <w:r>
        <w:rPr>
          <w:rFonts w:cs="Arial"/>
          <w:lang w:val="sv-SE"/>
        </w:rPr>
        <w:t>-</w:t>
      </w:r>
      <w:r w:rsidR="00354E14">
        <w:rPr>
          <w:rFonts w:cs="Arial"/>
          <w:lang w:val="sv-SE"/>
        </w:rPr>
        <w:t xml:space="preserve">2 procedure, </w:t>
      </w:r>
      <w:bookmarkStart w:id="5" w:name="_Hlk31880541"/>
      <w:r w:rsidR="00BF0D28">
        <w:rPr>
          <w:rFonts w:cs="Arial"/>
          <w:lang w:val="sv-SE"/>
        </w:rPr>
        <w:t>that in the source node can</w:t>
      </w:r>
      <w:r w:rsidR="00354E14">
        <w:rPr>
          <w:rFonts w:cs="Arial"/>
          <w:lang w:val="sv-SE"/>
        </w:rPr>
        <w:t xml:space="preserve"> transfer the last </w:t>
      </w:r>
      <w:r w:rsidR="00354E14">
        <w:rPr>
          <w:lang w:val="en-US"/>
        </w:rPr>
        <w:t xml:space="preserve">successfully </w:t>
      </w:r>
      <w:r w:rsidR="00BF0D28">
        <w:rPr>
          <w:lang w:val="en-US"/>
        </w:rPr>
        <w:t xml:space="preserve">received </w:t>
      </w:r>
      <w:r w:rsidR="00354E14">
        <w:rPr>
          <w:lang w:val="en-US"/>
        </w:rPr>
        <w:t xml:space="preserve">PDCP PDU from source CU-UP to source CU-CP </w:t>
      </w:r>
      <w:r>
        <w:rPr>
          <w:lang w:val="en-US"/>
        </w:rPr>
        <w:t>periodically. The periodicity of these messages could be requested in the first BEARER CONTEXT MODIFICATION REQUEST triggered by the Handover Preparation. The same new</w:t>
      </w:r>
      <w:r w:rsidR="00CA0C29">
        <w:rPr>
          <w:lang w:val="en-US"/>
        </w:rPr>
        <w:t xml:space="preserve"> class-2</w:t>
      </w:r>
      <w:r>
        <w:rPr>
          <w:lang w:val="en-US"/>
        </w:rPr>
        <w:t xml:space="preserve"> message could be reused from target CU-CP to target CU-UP</w:t>
      </w:r>
      <w:r w:rsidR="00CA0C29">
        <w:rPr>
          <w:lang w:val="en-US"/>
        </w:rPr>
        <w:t xml:space="preserve">, </w:t>
      </w:r>
      <w:r>
        <w:rPr>
          <w:lang w:val="en-US"/>
        </w:rPr>
        <w:t xml:space="preserve">if the target node is also </w:t>
      </w:r>
      <w:r w:rsidR="00CA0C29">
        <w:rPr>
          <w:lang w:val="en-US"/>
        </w:rPr>
        <w:t>disaggregated</w:t>
      </w:r>
      <w:r>
        <w:rPr>
          <w:lang w:val="en-US"/>
        </w:rPr>
        <w:t>,</w:t>
      </w:r>
      <w:r w:rsidR="00BF0D28">
        <w:rPr>
          <w:lang w:val="en-US"/>
        </w:rPr>
        <w:t xml:space="preserve"> </w:t>
      </w:r>
      <w:r w:rsidR="00CA0C29">
        <w:rPr>
          <w:lang w:val="en-US"/>
        </w:rPr>
        <w:t>to</w:t>
      </w:r>
      <w:r w:rsidR="00354E14">
        <w:rPr>
          <w:lang w:val="en-US"/>
        </w:rPr>
        <w:t xml:space="preserve"> transfer this information from target CU-CP to target CU-UP</w:t>
      </w:r>
      <w:bookmarkEnd w:id="5"/>
      <w:r w:rsidR="00354E14">
        <w:rPr>
          <w:lang w:val="en-US"/>
        </w:rPr>
        <w:t>.</w:t>
      </w:r>
    </w:p>
    <w:p w14:paraId="26A92CE2" w14:textId="5062AFB7" w:rsidR="00A864B1" w:rsidRDefault="00A864B1" w:rsidP="00A864B1">
      <w:pPr>
        <w:rPr>
          <w:b/>
        </w:rPr>
      </w:pPr>
      <w:r w:rsidRPr="006C5107">
        <w:rPr>
          <w:b/>
        </w:rPr>
        <w:t>Proposal</w:t>
      </w:r>
      <w:r>
        <w:rPr>
          <w:b/>
        </w:rPr>
        <w:t xml:space="preserve"> </w:t>
      </w:r>
      <w:r w:rsidR="00CA0C29">
        <w:rPr>
          <w:b/>
        </w:rPr>
        <w:t>1</w:t>
      </w:r>
      <w:r w:rsidRPr="006C5107">
        <w:rPr>
          <w:b/>
        </w:rPr>
        <w:t xml:space="preserve">: </w:t>
      </w:r>
      <w:r w:rsidR="00CA0C29">
        <w:rPr>
          <w:b/>
        </w:rPr>
        <w:t>I</w:t>
      </w:r>
      <w:r w:rsidRPr="00A864B1">
        <w:rPr>
          <w:b/>
        </w:rPr>
        <w:t>ntroduc</w:t>
      </w:r>
      <w:r w:rsidR="00CA0C29">
        <w:rPr>
          <w:b/>
        </w:rPr>
        <w:t>e</w:t>
      </w:r>
      <w:r w:rsidRPr="00A864B1">
        <w:rPr>
          <w:b/>
        </w:rPr>
        <w:t xml:space="preserve"> </w:t>
      </w:r>
      <w:r w:rsidR="00BF0D28">
        <w:rPr>
          <w:b/>
        </w:rPr>
        <w:t>a</w:t>
      </w:r>
      <w:r w:rsidRPr="00A864B1">
        <w:rPr>
          <w:b/>
        </w:rPr>
        <w:t xml:space="preserve"> new class</w:t>
      </w:r>
      <w:r w:rsidR="00CA0C29">
        <w:rPr>
          <w:b/>
        </w:rPr>
        <w:t>-</w:t>
      </w:r>
      <w:r w:rsidRPr="00A864B1">
        <w:rPr>
          <w:b/>
        </w:rPr>
        <w:t>2 procedure,</w:t>
      </w:r>
      <w:r w:rsidR="00BF0D28">
        <w:rPr>
          <w:b/>
        </w:rPr>
        <w:t xml:space="preserve"> </w:t>
      </w:r>
      <w:r w:rsidR="00BF0D28" w:rsidRPr="00BF0D28">
        <w:rPr>
          <w:b/>
        </w:rPr>
        <w:t>that in the source node can transfer the last successfully received PDCP PDU from source CU-UP to source CU-CP and also in the target node can transfer this information from target CU-CP to target CU-UP</w:t>
      </w:r>
      <w:r>
        <w:rPr>
          <w:b/>
        </w:rPr>
        <w:t>.</w:t>
      </w:r>
    </w:p>
    <w:p w14:paraId="6CAC13F8" w14:textId="6DF2DADB" w:rsidR="00CA0C29" w:rsidRDefault="00CA0C29" w:rsidP="00CA0C29">
      <w:pPr>
        <w:rPr>
          <w:b/>
        </w:rPr>
      </w:pPr>
      <w:r w:rsidRPr="006C5107">
        <w:rPr>
          <w:b/>
        </w:rPr>
        <w:lastRenderedPageBreak/>
        <w:t>Proposal</w:t>
      </w:r>
      <w:r>
        <w:rPr>
          <w:b/>
        </w:rPr>
        <w:t xml:space="preserve"> 2</w:t>
      </w:r>
      <w:r w:rsidRPr="006C5107">
        <w:rPr>
          <w:b/>
        </w:rPr>
        <w:t xml:space="preserve">: </w:t>
      </w:r>
      <w:r>
        <w:rPr>
          <w:b/>
        </w:rPr>
        <w:t>The periodicity of these reports is signalled to the source CU-UP in the 1</w:t>
      </w:r>
      <w:r w:rsidRPr="00CA0C29">
        <w:rPr>
          <w:b/>
          <w:vertAlign w:val="superscript"/>
        </w:rPr>
        <w:t>st</w:t>
      </w:r>
      <w:r>
        <w:rPr>
          <w:b/>
        </w:rPr>
        <w:t xml:space="preserve"> BEARER CONTEXT MODIFICATION REQUEST triggered by the Handover Preparation</w:t>
      </w:r>
    </w:p>
    <w:bookmarkEnd w:id="2"/>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43C6AA77" w:rsidR="00AC58EF" w:rsidRDefault="00AC58EF" w:rsidP="00A828FF">
      <w:pPr>
        <w:pStyle w:val="Heading3"/>
        <w:numPr>
          <w:ilvl w:val="0"/>
          <w:numId w:val="0"/>
        </w:numPr>
        <w:rPr>
          <w:rFonts w:cs="Times New Roman"/>
          <w:sz w:val="20"/>
          <w:szCs w:val="20"/>
        </w:rPr>
      </w:pPr>
      <w:bookmarkStart w:id="6" w:name="_In-sequence_SDU_delivery"/>
      <w:bookmarkEnd w:id="6"/>
      <w:r w:rsidRPr="00AC58EF">
        <w:rPr>
          <w:rFonts w:cs="Times New Roman"/>
          <w:sz w:val="20"/>
          <w:szCs w:val="20"/>
        </w:rPr>
        <w:t>In this contribution</w:t>
      </w:r>
      <w:r>
        <w:rPr>
          <w:rFonts w:cs="Times New Roman"/>
          <w:sz w:val="20"/>
          <w:szCs w:val="20"/>
        </w:rPr>
        <w:t xml:space="preserve"> </w:t>
      </w:r>
      <w:r w:rsidR="00CA0C29">
        <w:rPr>
          <w:rFonts w:cs="Times New Roman"/>
          <w:sz w:val="20"/>
          <w:szCs w:val="20"/>
        </w:rPr>
        <w:t>how to o</w:t>
      </w:r>
      <w:r w:rsidR="00CA0C29" w:rsidRPr="00CA0C29">
        <w:rPr>
          <w:rFonts w:cs="Times New Roman"/>
          <w:sz w:val="20"/>
          <w:szCs w:val="20"/>
        </w:rPr>
        <w:t>ptimiz</w:t>
      </w:r>
      <w:r w:rsidR="00CA0C29">
        <w:rPr>
          <w:rFonts w:cs="Times New Roman"/>
          <w:sz w:val="20"/>
          <w:szCs w:val="20"/>
        </w:rPr>
        <w:t>e</w:t>
      </w:r>
      <w:r w:rsidR="00CA0C29" w:rsidRPr="00CA0C29">
        <w:rPr>
          <w:rFonts w:cs="Times New Roman"/>
          <w:sz w:val="20"/>
          <w:szCs w:val="20"/>
        </w:rPr>
        <w:t xml:space="preserve"> multiple SN STATUS TRANSFER for disaggregated gNB </w:t>
      </w:r>
      <w:r w:rsidR="00CA0C29">
        <w:rPr>
          <w:rFonts w:cs="Times New Roman"/>
          <w:sz w:val="20"/>
          <w:szCs w:val="20"/>
        </w:rPr>
        <w:t xml:space="preserve">during CHO and early data-forwarding </w:t>
      </w:r>
      <w:r w:rsidR="007D25EC">
        <w:rPr>
          <w:rFonts w:cs="Times New Roman"/>
          <w:sz w:val="20"/>
          <w:szCs w:val="20"/>
        </w:rPr>
        <w:t xml:space="preserve">has been discussed and the following </w:t>
      </w:r>
      <w:r w:rsidR="00CA0C29">
        <w:rPr>
          <w:rFonts w:cs="Times New Roman"/>
          <w:sz w:val="20"/>
          <w:szCs w:val="20"/>
        </w:rPr>
        <w:t xml:space="preserve">observations and </w:t>
      </w:r>
      <w:r w:rsidR="007D25EC">
        <w:rPr>
          <w:rFonts w:cs="Times New Roman"/>
          <w:sz w:val="20"/>
          <w:szCs w:val="20"/>
        </w:rPr>
        <w:t>proposals were made:</w:t>
      </w:r>
    </w:p>
    <w:p w14:paraId="7EB1C704" w14:textId="16502231" w:rsidR="00A864B1" w:rsidRPr="001B7EE0" w:rsidRDefault="00CA0C29" w:rsidP="00A864B1">
      <w:pPr>
        <w:rPr>
          <w:b/>
        </w:rPr>
      </w:pPr>
      <w:r>
        <w:rPr>
          <w:b/>
        </w:rPr>
        <w:t>Observation 1</w:t>
      </w:r>
      <w:r w:rsidRPr="006C5107">
        <w:rPr>
          <w:b/>
        </w:rPr>
        <w:t xml:space="preserve">: </w:t>
      </w:r>
      <w:r>
        <w:rPr>
          <w:b/>
        </w:rPr>
        <w:t xml:space="preserve">In </w:t>
      </w:r>
      <w:r w:rsidRPr="0058123E">
        <w:rPr>
          <w:b/>
        </w:rPr>
        <w:t>early data forwarding, the target PDCP buffer can get full very quickly</w:t>
      </w:r>
      <w:r w:rsidR="00A864B1" w:rsidRPr="0075409F">
        <w:rPr>
          <w:b/>
        </w:rPr>
        <w:t xml:space="preserve"> </w:t>
      </w:r>
    </w:p>
    <w:p w14:paraId="67EEDF80" w14:textId="5915139A" w:rsidR="00A864B1" w:rsidRDefault="00CA0C29" w:rsidP="00A864B1">
      <w:pPr>
        <w:rPr>
          <w:b/>
        </w:rPr>
      </w:pPr>
      <w:r>
        <w:rPr>
          <w:b/>
        </w:rPr>
        <w:t>Observation 2</w:t>
      </w:r>
      <w:r w:rsidRPr="006C5107">
        <w:rPr>
          <w:b/>
        </w:rPr>
        <w:t xml:space="preserve">: </w:t>
      </w:r>
      <w:r w:rsidRPr="0066145E">
        <w:rPr>
          <w:b/>
        </w:rPr>
        <w:t>intermediate EARLY FORWARDING TRANSFER message</w:t>
      </w:r>
      <w:r>
        <w:rPr>
          <w:b/>
        </w:rPr>
        <w:t xml:space="preserve"> are beneficial to the target node to empty the PDCP buffer, and are not precluded</w:t>
      </w:r>
    </w:p>
    <w:p w14:paraId="7B74639E" w14:textId="77777777" w:rsidR="00CA0C29" w:rsidRDefault="00CA0C29" w:rsidP="00CA0C29">
      <w:pPr>
        <w:rPr>
          <w:b/>
        </w:rPr>
      </w:pPr>
      <w:r w:rsidRPr="006C5107">
        <w:rPr>
          <w:b/>
        </w:rPr>
        <w:t>Proposal</w:t>
      </w:r>
      <w:r>
        <w:rPr>
          <w:b/>
        </w:rPr>
        <w:t xml:space="preserve"> 1</w:t>
      </w:r>
      <w:r w:rsidRPr="006C5107">
        <w:rPr>
          <w:b/>
        </w:rPr>
        <w:t xml:space="preserve">: </w:t>
      </w:r>
      <w:r>
        <w:rPr>
          <w:b/>
        </w:rPr>
        <w:t>I</w:t>
      </w:r>
      <w:r w:rsidRPr="00A864B1">
        <w:rPr>
          <w:b/>
        </w:rPr>
        <w:t>ntroduc</w:t>
      </w:r>
      <w:r>
        <w:rPr>
          <w:b/>
        </w:rPr>
        <w:t>e</w:t>
      </w:r>
      <w:r w:rsidRPr="00A864B1">
        <w:rPr>
          <w:b/>
        </w:rPr>
        <w:t xml:space="preserve"> </w:t>
      </w:r>
      <w:r>
        <w:rPr>
          <w:b/>
        </w:rPr>
        <w:t>a</w:t>
      </w:r>
      <w:r w:rsidRPr="00A864B1">
        <w:rPr>
          <w:b/>
        </w:rPr>
        <w:t xml:space="preserve"> new class</w:t>
      </w:r>
      <w:r>
        <w:rPr>
          <w:b/>
        </w:rPr>
        <w:t>-</w:t>
      </w:r>
      <w:r w:rsidRPr="00A864B1">
        <w:rPr>
          <w:b/>
        </w:rPr>
        <w:t>2 procedure,</w:t>
      </w:r>
      <w:r>
        <w:rPr>
          <w:b/>
        </w:rPr>
        <w:t xml:space="preserve"> </w:t>
      </w:r>
      <w:r w:rsidRPr="00BF0D28">
        <w:rPr>
          <w:b/>
        </w:rPr>
        <w:t>that in the source node can transfer the last successfully received PDCP PDU from source CU-UP to source CU-CP and also in the target node can transfer this information from target CU-CP to target CU-UP</w:t>
      </w:r>
      <w:r>
        <w:rPr>
          <w:b/>
        </w:rPr>
        <w:t>.</w:t>
      </w:r>
    </w:p>
    <w:p w14:paraId="189DDEAD" w14:textId="3B1E9D42" w:rsidR="00CA0C29" w:rsidRDefault="00CA0C29" w:rsidP="00CA0C29">
      <w:pPr>
        <w:rPr>
          <w:b/>
        </w:rPr>
      </w:pPr>
      <w:r w:rsidRPr="006C5107">
        <w:rPr>
          <w:b/>
        </w:rPr>
        <w:t>Proposal</w:t>
      </w:r>
      <w:r>
        <w:rPr>
          <w:b/>
        </w:rPr>
        <w:t xml:space="preserve"> 2</w:t>
      </w:r>
      <w:r w:rsidRPr="006C5107">
        <w:rPr>
          <w:b/>
        </w:rPr>
        <w:t xml:space="preserve">: </w:t>
      </w:r>
      <w:r>
        <w:rPr>
          <w:b/>
        </w:rPr>
        <w:t>The periodicity of these reports is signalled to the source CU-UP in the 1</w:t>
      </w:r>
      <w:r w:rsidRPr="00CA0C29">
        <w:rPr>
          <w:b/>
          <w:vertAlign w:val="superscript"/>
        </w:rPr>
        <w:t>st</w:t>
      </w:r>
      <w:r>
        <w:rPr>
          <w:b/>
        </w:rPr>
        <w:t xml:space="preserve"> BEARER CONTEXT MODIFICATION REQUEST triggered by the Handover Preparation</w:t>
      </w:r>
    </w:p>
    <w:p w14:paraId="68E14B54" w14:textId="116ADF3A" w:rsidR="007D25EC" w:rsidRDefault="007D25EC" w:rsidP="007D25EC">
      <w:pPr>
        <w:rPr>
          <w:b/>
        </w:rPr>
      </w:pPr>
      <w:r w:rsidRPr="006C5107">
        <w:rPr>
          <w:b/>
        </w:rPr>
        <w:t>Proposal</w:t>
      </w:r>
      <w:r>
        <w:rPr>
          <w:b/>
        </w:rPr>
        <w:t xml:space="preserve"> </w:t>
      </w:r>
      <w:r w:rsidR="00CA0C29">
        <w:rPr>
          <w:b/>
        </w:rPr>
        <w:t>3</w:t>
      </w:r>
      <w:r w:rsidRPr="006C5107">
        <w:rPr>
          <w:b/>
        </w:rPr>
        <w:t xml:space="preserve">: </w:t>
      </w:r>
      <w:r>
        <w:rPr>
          <w:b/>
        </w:rPr>
        <w:t xml:space="preserve">RAN3 is kindly requested to agree with the changes proposed </w:t>
      </w:r>
      <w:r w:rsidRPr="005A3D2D">
        <w:rPr>
          <w:b/>
        </w:rPr>
        <w:t xml:space="preserve">in </w:t>
      </w:r>
      <w:r w:rsidR="00C4570D" w:rsidRPr="00C4570D">
        <w:rPr>
          <w:b/>
        </w:rPr>
        <w:t>R3-2010</w:t>
      </w:r>
      <w:r w:rsidR="00C4570D">
        <w:rPr>
          <w:b/>
        </w:rPr>
        <w:t>83</w:t>
      </w:r>
      <w:bookmarkStart w:id="7" w:name="_GoBack"/>
      <w:bookmarkEnd w:id="7"/>
    </w:p>
    <w:p w14:paraId="478EF38F" w14:textId="522283A0" w:rsidR="001C1F1B" w:rsidRDefault="001C1F1B" w:rsidP="007D25EC">
      <w:pPr>
        <w:rPr>
          <w:b/>
        </w:rPr>
      </w:pPr>
    </w:p>
    <w:sectPr w:rsidR="001C1F1B" w:rsidSect="00743B4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E1F76" w14:textId="77777777" w:rsidR="00522119" w:rsidRDefault="00522119">
      <w:r>
        <w:separator/>
      </w:r>
    </w:p>
  </w:endnote>
  <w:endnote w:type="continuationSeparator" w:id="0">
    <w:p w14:paraId="24440A8D" w14:textId="77777777" w:rsidR="00522119" w:rsidRDefault="00522119">
      <w:r>
        <w:continuationSeparator/>
      </w:r>
    </w:p>
  </w:endnote>
  <w:endnote w:type="continuationNotice" w:id="1">
    <w:p w14:paraId="2AAB552E" w14:textId="77777777" w:rsidR="00522119" w:rsidRDefault="00522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A3C3F" w14:textId="77777777" w:rsidR="00522119" w:rsidRDefault="00522119">
      <w:r>
        <w:separator/>
      </w:r>
    </w:p>
  </w:footnote>
  <w:footnote w:type="continuationSeparator" w:id="0">
    <w:p w14:paraId="15638EF3" w14:textId="77777777" w:rsidR="00522119" w:rsidRDefault="00522119">
      <w:r>
        <w:continuationSeparator/>
      </w:r>
    </w:p>
  </w:footnote>
  <w:footnote w:type="continuationNotice" w:id="1">
    <w:p w14:paraId="020AF367" w14:textId="77777777" w:rsidR="00522119" w:rsidRDefault="005221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11"/>
  </w:num>
  <w:num w:numId="10">
    <w:abstractNumId w:val="14"/>
  </w:num>
  <w:num w:numId="11">
    <w:abstractNumId w:val="16"/>
  </w:num>
  <w:num w:numId="12">
    <w:abstractNumId w:val="15"/>
  </w:num>
  <w:num w:numId="13">
    <w:abstractNumId w:val="19"/>
  </w:num>
  <w:num w:numId="14">
    <w:abstractNumId w:val="17"/>
  </w:num>
  <w:num w:numId="15">
    <w:abstractNumId w:val="18"/>
  </w:num>
  <w:num w:numId="16">
    <w:abstractNumId w:val="3"/>
  </w:num>
  <w:num w:numId="17">
    <w:abstractNumId w:val="12"/>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E79"/>
    <w:rsid w:val="0018143F"/>
    <w:rsid w:val="0018215E"/>
    <w:rsid w:val="00182A6D"/>
    <w:rsid w:val="00182FC8"/>
    <w:rsid w:val="001834E0"/>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471C"/>
    <w:rsid w:val="001E58E2"/>
    <w:rsid w:val="001E59DA"/>
    <w:rsid w:val="001E647F"/>
    <w:rsid w:val="001E6F78"/>
    <w:rsid w:val="001E7AED"/>
    <w:rsid w:val="001F0034"/>
    <w:rsid w:val="001F08A2"/>
    <w:rsid w:val="001F15A1"/>
    <w:rsid w:val="001F32E7"/>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5E1A"/>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439A"/>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43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119"/>
    <w:rsid w:val="00522C75"/>
    <w:rsid w:val="005243DB"/>
    <w:rsid w:val="00526CC1"/>
    <w:rsid w:val="00526E90"/>
    <w:rsid w:val="0052771A"/>
    <w:rsid w:val="00527CAE"/>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23E"/>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2978"/>
    <w:rsid w:val="006B3079"/>
    <w:rsid w:val="006B3A71"/>
    <w:rsid w:val="006B4854"/>
    <w:rsid w:val="006B50CF"/>
    <w:rsid w:val="006B694F"/>
    <w:rsid w:val="006B69B4"/>
    <w:rsid w:val="006C03B8"/>
    <w:rsid w:val="006C14C0"/>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3B4D"/>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67A49"/>
    <w:rsid w:val="00970C11"/>
    <w:rsid w:val="00971F08"/>
    <w:rsid w:val="00973701"/>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58ED"/>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0D28"/>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70D"/>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0C29"/>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E4E"/>
    <w:rsid w:val="00D153AA"/>
    <w:rsid w:val="00D17248"/>
    <w:rsid w:val="00D2264C"/>
    <w:rsid w:val="00D227B2"/>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66562"/>
    <w:rsid w:val="00D708B0"/>
    <w:rsid w:val="00D70E73"/>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5B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313"/>
    <w:rsid w:val="00F71F69"/>
    <w:rsid w:val="00F72052"/>
    <w:rsid w:val="00F72B72"/>
    <w:rsid w:val="00F731A3"/>
    <w:rsid w:val="00F74BB9"/>
    <w:rsid w:val="00F75582"/>
    <w:rsid w:val="00F7565A"/>
    <w:rsid w:val="00F75A7F"/>
    <w:rsid w:val="00F76EFA"/>
    <w:rsid w:val="00F804AD"/>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0C2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09413054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5A53C-6A13-4D2A-AC38-CAF013D1A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76CE611-1457-475A-8273-111A7F98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52</TotalTime>
  <Pages>2</Pages>
  <Words>701</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 </cp:lastModifiedBy>
  <cp:revision>10</cp:revision>
  <cp:lastPrinted>2008-01-31T15:09:00Z</cp:lastPrinted>
  <dcterms:created xsi:type="dcterms:W3CDTF">2020-02-06T09:58:00Z</dcterms:created>
  <dcterms:modified xsi:type="dcterms:W3CDTF">2020-02-15T01:20:00Z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